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1D4ED8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160"/>
              <w:jc w:val="left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 xml:space="preserve">  DECISION TREE TEMPLATE</w:t>
            </w:r>
          </w:p>
          <w:p>
            <w:pPr>
              <w:spacing w:after="160"/>
            </w:pPr>
            <w:r>
              <w:rPr>
                <w:rFonts w:ascii="Calibri" w:hAnsi="Calibri" w:eastAsia="Calibri"/>
                <w:b w:val="0"/>
                <w:i/>
                <w:color w:val="DCE6F2"/>
                <w:sz w:val="21"/>
              </w:rPr>
              <w:t xml:space="preserve">  Map choices, chances and outcomes - then compare expected values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80" w:hRule="atLeast"/>
        </w:trPr>
        <w:tc>
          <w:tcPr>
            <w:tcW w:type="dxa" w:w="10080"/>
            <w:shd w:val="clear" w:color="auto" w:fill="F2B13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sz w:val="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4991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tre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99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 w:before="0"/>
        <w:jc w:val="center"/>
      </w:pPr>
      <w:r>
        <w:rPr>
          <w:rFonts w:ascii="Calibri" w:hAnsi="Calibri" w:eastAsia="Calibri"/>
          <w:b w:val="0"/>
          <w:i/>
          <w:color w:val="666666"/>
          <w:sz w:val="19"/>
        </w:rPr>
        <w:t>Square = decision    Circle = chance event    Triangle = end outcome</w:t>
      </w:r>
    </w:p>
    <w:p>
      <w:pPr>
        <w:spacing w:after="80" w:before="160"/>
        <w:keepNext/>
        <w:pBdr>
          <w:bottom w:val="single" w:sz="8" w:space="1" w:color="1D4ED8"/>
        </w:pBdr>
      </w:pPr>
      <w:r>
        <w:rPr>
          <w:rFonts w:ascii="Calibri" w:hAnsi="Calibri" w:eastAsia="Calibri"/>
          <w:b/>
          <w:i w:val="0"/>
          <w:color w:val="1D4ED8"/>
          <w:sz w:val="23"/>
        </w:rPr>
        <w:t>EXPECTED VALUE WORKSHEET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160"/>
            <w:shd w:val="clear" w:color="auto" w:fill="1D4ED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Option</w:t>
            </w:r>
          </w:p>
        </w:tc>
        <w:tc>
          <w:tcPr>
            <w:tcW w:type="dxa" w:w="2880"/>
            <w:shd w:val="clear" w:color="auto" w:fill="1D4ED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Outcome</w:t>
            </w:r>
          </w:p>
        </w:tc>
        <w:tc>
          <w:tcPr>
            <w:tcW w:type="dxa" w:w="1440"/>
            <w:shd w:val="clear" w:color="auto" w:fill="1D4ED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Probability</w:t>
            </w:r>
          </w:p>
        </w:tc>
        <w:tc>
          <w:tcPr>
            <w:tcW w:type="dxa" w:w="1440"/>
            <w:shd w:val="clear" w:color="auto" w:fill="1D4ED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Value ($)</w:t>
            </w:r>
          </w:p>
        </w:tc>
        <w:tc>
          <w:tcPr>
            <w:tcW w:type="dxa" w:w="2160"/>
            <w:shd w:val="clear" w:color="auto" w:fill="1D4ED8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9"/>
              </w:rPr>
              <w:t>Probability × value</w:t>
            </w:r>
          </w:p>
        </w:tc>
      </w:tr>
      <w:tr>
        <w:trPr>
          <w:trHeight w:val="440" w:hRule="atLeast"/>
        </w:trPr>
        <w:tc>
          <w:tcPr>
            <w:tcW w:type="dxa" w:w="2160"/>
          </w:tcPr>
          <w:p>
            <w:pPr>
              <w:spacing w:after="0"/>
            </w:pPr>
          </w:p>
        </w:tc>
        <w:tc>
          <w:tcPr>
            <w:tcW w:type="dxa" w:w="2880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216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88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44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44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160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2160"/>
          </w:tcPr>
          <w:p>
            <w:pPr>
              <w:spacing w:after="0"/>
            </w:pPr>
          </w:p>
        </w:tc>
        <w:tc>
          <w:tcPr>
            <w:tcW w:type="dxa" w:w="2880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216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88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44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44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160"/>
            <w:shd w:val="clear" w:color="auto" w:fill="F6F8FA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2160"/>
          </w:tcPr>
          <w:p>
            <w:pPr>
              <w:spacing w:after="0"/>
            </w:pPr>
          </w:p>
        </w:tc>
        <w:tc>
          <w:tcPr>
            <w:tcW w:type="dxa" w:w="2880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1440"/>
          </w:tcPr>
          <w:p>
            <w:pPr>
              <w:spacing w:after="0"/>
            </w:pPr>
          </w:p>
        </w:tc>
        <w:tc>
          <w:tcPr>
            <w:tcW w:type="dxa" w:w="2160"/>
          </w:tcPr>
          <w:p>
            <w:pPr>
              <w:spacing w:after="0"/>
            </w:pPr>
          </w:p>
        </w:tc>
      </w:tr>
      <w:tr>
        <w:trPr>
          <w:trHeight w:val="440" w:hRule="atLeast"/>
        </w:trPr>
        <w:tc>
          <w:tcPr>
            <w:tcW w:type="dxa" w:w="216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88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44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1440"/>
            <w:shd w:val="clear" w:color="auto" w:fill="F6F8FA"/>
          </w:tcPr>
          <w:p>
            <w:pPr>
              <w:spacing w:after="0"/>
            </w:pPr>
          </w:p>
        </w:tc>
        <w:tc>
          <w:tcPr>
            <w:tcW w:type="dxa" w:w="2160"/>
            <w:shd w:val="clear" w:color="auto" w:fill="F6F8FA"/>
          </w:tcPr>
          <w:p>
            <w:pPr>
              <w:spacing w:after="0"/>
            </w:pPr>
          </w:p>
        </w:tc>
      </w:tr>
      <w:tr>
        <w:tc>
          <w:tcPr>
            <w:tcW w:type="dxa" w:w="2016"/>
            <w:shd w:val="clear" w:color="auto" w:fill="DDE4F9"/>
          </w:tcPr>
          <w:p>
            <w:r>
              <w:rPr>
                <w:rFonts w:ascii="Calibri" w:hAnsi="Calibri" w:eastAsia="Calibri"/>
                <w:b/>
                <w:i w:val="0"/>
                <w:color w:val="1D4ED8"/>
                <w:sz w:val="20"/>
              </w:rPr>
              <w:t>Expected value of best option:</w:t>
            </w:r>
          </w:p>
        </w:tc>
        <w:tc>
          <w:tcPr>
            <w:tcW w:type="dxa" w:w="2016"/>
            <w:shd w:val="clear" w:color="auto" w:fill="DDE4F9"/>
          </w:tcPr>
          <w:p/>
        </w:tc>
        <w:tc>
          <w:tcPr>
            <w:tcW w:type="dxa" w:w="2016"/>
            <w:shd w:val="clear" w:color="auto" w:fill="DDE4F9"/>
          </w:tcPr>
          <w:p/>
        </w:tc>
        <w:tc>
          <w:tcPr>
            <w:tcW w:type="dxa" w:w="2016"/>
            <w:shd w:val="clear" w:color="auto" w:fill="DDE4F9"/>
          </w:tcPr>
          <w:p/>
        </w:tc>
        <w:tc>
          <w:tcPr>
            <w:tcW w:type="dxa" w:w="2016"/>
            <w:shd w:val="clear" w:color="auto" w:fill="DDE4F9"/>
          </w:tcPr>
          <w:p/>
        </w:tc>
      </w:tr>
    </w:tbl>
    <w:p>
      <w:pPr>
        <w:spacing w:after="40" w:before="0"/>
      </w:pPr>
    </w:p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7A8794"/>
        <w:sz w:val="16"/>
      </w:rPr>
      <w:t>Free to use and edit  •  www.freesampletemplates.com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Tree Template</dc:title>
  <dc:subject/>
  <dc:creator>Free 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